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7FA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FA9" w:rsidRDefault="001E7FA9">
            <w:pPr>
              <w:ind w:firstLine="300"/>
              <w:jc w:val="right"/>
              <w:divId w:val="1572159006"/>
              <w:rPr>
                <w:color w:val="000000"/>
              </w:rPr>
            </w:pPr>
            <w:r>
              <w:rPr>
                <w:color w:val="000000"/>
              </w:rPr>
              <w:t>ПРИЛОЖЕНИЕ 10</w:t>
            </w:r>
          </w:p>
          <w:p w:rsidR="001E7FA9" w:rsidRDefault="001E7FA9">
            <w:pPr>
              <w:spacing w:line="1" w:lineRule="auto"/>
            </w:pPr>
          </w:p>
        </w:tc>
      </w:tr>
    </w:tbl>
    <w:p w:rsidR="001E7FA9" w:rsidRDefault="00F0078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7FA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FA9" w:rsidRDefault="001E7FA9">
            <w:pPr>
              <w:ind w:firstLine="300"/>
              <w:jc w:val="right"/>
              <w:divId w:val="784230458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1E7FA9" w:rsidRDefault="001E7FA9">
            <w:pPr>
              <w:spacing w:line="1" w:lineRule="auto"/>
            </w:pPr>
          </w:p>
        </w:tc>
      </w:tr>
    </w:tbl>
    <w:p w:rsidR="001E7FA9" w:rsidRDefault="001E7FA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7FA9" w:rsidRPr="0011285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FA9" w:rsidRPr="00F00789" w:rsidRDefault="001E7FA9">
            <w:pPr>
              <w:ind w:firstLine="300"/>
              <w:jc w:val="right"/>
              <w:divId w:val="1827286021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F00789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1E7FA9" w:rsidRPr="00F00789" w:rsidRDefault="001E7FA9">
            <w:pPr>
              <w:spacing w:line="1" w:lineRule="auto"/>
              <w:rPr>
                <w:lang w:val="ru-RU"/>
              </w:rPr>
            </w:pPr>
          </w:p>
        </w:tc>
      </w:tr>
    </w:tbl>
    <w:p w:rsidR="001E7FA9" w:rsidRDefault="001E7FA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7FA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FA9" w:rsidRDefault="001E7FA9">
            <w:pPr>
              <w:ind w:firstLine="300"/>
              <w:jc w:val="right"/>
              <w:divId w:val="19230393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1</w:t>
            </w:r>
          </w:p>
          <w:p w:rsidR="001E7FA9" w:rsidRDefault="001E7FA9">
            <w:pPr>
              <w:spacing w:line="1" w:lineRule="auto"/>
            </w:pPr>
          </w:p>
        </w:tc>
      </w:tr>
    </w:tbl>
    <w:p w:rsidR="001E7FA9" w:rsidRDefault="00F0078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E7FA9" w:rsidRPr="0011285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FA9" w:rsidRPr="00F00789" w:rsidRDefault="001E7FA9">
            <w:pPr>
              <w:ind w:firstLine="300"/>
              <w:jc w:val="center"/>
              <w:divId w:val="953906401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F00789">
              <w:rPr>
                <w:b/>
                <w:bCs/>
                <w:color w:val="000000"/>
                <w:lang w:val="ru-RU"/>
              </w:rPr>
              <w:t>РАСПРЕДЕЛЕНИЕ ДОТАЦИЙ НА ВЫРАВНИВАНИЕ БЮДЖЕТНОЙ ОБЕСПЕЧЕННОСТИ ПОСЕЛЕНИЙ НА 2025 ГОД И НА ПЛАНОВЫЙ ПЕРИОД 2026</w:t>
            </w:r>
            <w:proofErr w:type="gramStart"/>
            <w:r w:rsidRPr="00F00789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F00789">
              <w:rPr>
                <w:b/>
                <w:bCs/>
                <w:color w:val="000000"/>
                <w:lang w:val="ru-RU"/>
              </w:rPr>
              <w:t xml:space="preserve"> 2027 ГОДОВ</w:t>
            </w:r>
          </w:p>
          <w:p w:rsidR="001E7FA9" w:rsidRPr="00F00789" w:rsidRDefault="001E7FA9">
            <w:pPr>
              <w:spacing w:line="1" w:lineRule="auto"/>
              <w:rPr>
                <w:lang w:val="ru-RU"/>
              </w:rPr>
            </w:pPr>
          </w:p>
        </w:tc>
      </w:tr>
    </w:tbl>
    <w:p w:rsidR="001E7FA9" w:rsidRDefault="00F0078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E7FA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FA9" w:rsidRDefault="00F00789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FA9" w:rsidRDefault="00F007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1E7FA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FA9" w:rsidRDefault="001E7FA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E7FA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7FA9" w:rsidRDefault="001E7FA9">
                  <w:pPr>
                    <w:jc w:val="center"/>
                    <w:divId w:val="182419799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E7FA9" w:rsidRDefault="001E7FA9">
                  <w:pPr>
                    <w:spacing w:line="1" w:lineRule="auto"/>
                  </w:pPr>
                </w:p>
              </w:tc>
            </w:tr>
          </w:tbl>
          <w:p w:rsidR="001E7FA9" w:rsidRDefault="001E7FA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FA9" w:rsidRDefault="001E7FA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E7FA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7FA9" w:rsidRDefault="001E7FA9">
                  <w:pPr>
                    <w:jc w:val="center"/>
                    <w:divId w:val="3175376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E7FA9" w:rsidRDefault="001E7FA9">
                  <w:pPr>
                    <w:spacing w:line="1" w:lineRule="auto"/>
                  </w:pPr>
                </w:p>
              </w:tc>
            </w:tr>
          </w:tbl>
          <w:p w:rsidR="001E7FA9" w:rsidRDefault="001E7FA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FA9" w:rsidRDefault="001E7FA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E7FA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E7FA9" w:rsidRDefault="001E7FA9">
                  <w:pPr>
                    <w:jc w:val="center"/>
                    <w:divId w:val="178153521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E7FA9" w:rsidRDefault="001E7FA9">
                  <w:pPr>
                    <w:spacing w:line="1" w:lineRule="auto"/>
                  </w:pPr>
                </w:p>
              </w:tc>
            </w:tr>
          </w:tbl>
          <w:p w:rsidR="001E7FA9" w:rsidRDefault="001E7FA9">
            <w:pPr>
              <w:spacing w:line="1" w:lineRule="auto"/>
            </w:pPr>
          </w:p>
        </w:tc>
      </w:tr>
      <w:bookmarkStart w:id="5" w:name="_TocНераспределенные_средства"/>
      <w:bookmarkEnd w:id="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"Нераспределенные средства" \f C \l "1"</w:instrText>
            </w:r>
            <w:r>
              <w:fldChar w:fldCharType="end"/>
            </w:r>
          </w:p>
          <w:bookmarkStart w:id="6" w:name="_Toc2"/>
          <w:bookmarkEnd w:id="6"/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"2" \f C \l "1"</w:instrText>
            </w:r>
            <w:r>
              <w:fldChar w:fldCharType="end"/>
            </w:r>
          </w:p>
          <w:p w:rsidR="001E7FA9" w:rsidRDefault="00F0078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7FA9" w:rsidRDefault="001E7FA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1E7FA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1E7FA9">
            <w:pPr>
              <w:spacing w:line="1" w:lineRule="auto"/>
              <w:jc w:val="right"/>
            </w:pPr>
          </w:p>
        </w:tc>
      </w:tr>
      <w:bookmarkStart w:id="7" w:name="_TocГородское_поселение_поселок_Чистые_Б"/>
      <w:bookmarkEnd w:id="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"Городское поселение поселок Чистые Боры Буйского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Городское поселение поселок Чистые Боры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6 936,000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6 092,000</w:t>
            </w:r>
          </w:p>
        </w:tc>
      </w:tr>
      <w:bookmarkStart w:id="8" w:name="_TocБарановское_сельское_поселение_Буйск"/>
      <w:bookmarkEnd w:id="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263,000</w:t>
            </w:r>
          </w:p>
        </w:tc>
      </w:tr>
      <w:bookmarkStart w:id="9" w:name="_TocЦентральное_сельское_поселение_Буйск"/>
      <w:bookmarkEnd w:id="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3 955,000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4 085,000</w:t>
            </w:r>
          </w:p>
        </w:tc>
      </w:tr>
      <w:bookmarkStart w:id="10" w:name="_TocБельковское_сельское_поселение_Вохом"/>
      <w:bookmarkEnd w:id="10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Бельковское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1 323,000</w:t>
            </w:r>
          </w:p>
        </w:tc>
      </w:tr>
      <w:bookmarkStart w:id="11" w:name="_TocВоробьевицкое_сельское_поселение_Вох"/>
      <w:bookmarkEnd w:id="11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Воробьевицкое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1 552,000</w:t>
            </w:r>
          </w:p>
        </w:tc>
      </w:tr>
      <w:bookmarkStart w:id="12" w:name="_TocВохомское_сельское_поселение_Вохомск"/>
      <w:bookmarkEnd w:id="12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"Вохомское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Вохомское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2 621,000</w:t>
            </w:r>
          </w:p>
        </w:tc>
      </w:tr>
      <w:bookmarkStart w:id="13" w:name="_TocЛапшинское_сельское_поселение_Вохомс"/>
      <w:bookmarkEnd w:id="13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"Лапшинское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Лапшинское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675,000</w:t>
            </w:r>
          </w:p>
        </w:tc>
      </w:tr>
      <w:bookmarkStart w:id="14" w:name="_TocПетрецовское_сельское_поселение_Вохо"/>
      <w:bookmarkEnd w:id="14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"Петрецовское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Петрецовское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647,000</w:t>
            </w:r>
          </w:p>
        </w:tc>
      </w:tr>
      <w:bookmarkStart w:id="15" w:name="_TocБерезовское_сельское_поселение_Галич"/>
      <w:bookmarkEnd w:id="1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"Березовское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Березовское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87,000</w:t>
            </w:r>
          </w:p>
        </w:tc>
      </w:tr>
      <w:bookmarkStart w:id="16" w:name="_TocДмитриевское_сельское_поселение_Гали"/>
      <w:bookmarkEnd w:id="16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1 929,000</w:t>
            </w:r>
          </w:p>
        </w:tc>
      </w:tr>
      <w:bookmarkStart w:id="17" w:name="_TocЛопаревское_сельское_поселение_Галич"/>
      <w:bookmarkEnd w:id="1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"Лопаревское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Лопаревское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509,000</w:t>
            </w:r>
          </w:p>
        </w:tc>
      </w:tr>
      <w:bookmarkStart w:id="18" w:name="_TocОреховское_сельское_поселение_Галичс"/>
      <w:bookmarkEnd w:id="1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2 075,000</w:t>
            </w:r>
          </w:p>
        </w:tc>
      </w:tr>
      <w:bookmarkStart w:id="19" w:name="_TocСтепановское_сельское_поселение_Гали"/>
      <w:bookmarkEnd w:id="1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"Степановское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Степановское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1 589,000</w:t>
            </w:r>
          </w:p>
        </w:tc>
      </w:tr>
      <w:bookmarkStart w:id="20" w:name="_TocАпраксинское_сельское_поселение_Кост"/>
      <w:bookmarkEnd w:id="20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Апраксинское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1 207,000</w:t>
            </w:r>
          </w:p>
        </w:tc>
      </w:tr>
      <w:bookmarkStart w:id="21" w:name="_TocБакшеевское_сельское_поселение_Костр"/>
      <w:bookmarkEnd w:id="21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Бакшеевское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4 392,000</w:t>
            </w:r>
          </w:p>
        </w:tc>
      </w:tr>
      <w:bookmarkStart w:id="22" w:name="_TocКараваевское_сельское_поселение_Кост"/>
      <w:bookmarkEnd w:id="22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Караваевское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1E7FA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1E7FA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Кузнецовское_сельское_поселение_Кост"/>
      <w:bookmarkEnd w:id="23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Кузнецовское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1 263,000</w:t>
            </w:r>
          </w:p>
        </w:tc>
      </w:tr>
      <w:bookmarkStart w:id="24" w:name="_TocКузьмищенское_сельское_поселение_Кос"/>
      <w:bookmarkEnd w:id="24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Кузьмищенское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1 162,000</w:t>
            </w:r>
          </w:p>
        </w:tc>
      </w:tr>
      <w:bookmarkStart w:id="25" w:name="_TocМинское_сельское_поселение_Костромск"/>
      <w:bookmarkEnd w:id="2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2 343,000</w:t>
            </w:r>
          </w:p>
        </w:tc>
      </w:tr>
      <w:bookmarkStart w:id="26" w:name="_TocНикольское_сельское_поселение_Костро"/>
      <w:bookmarkEnd w:id="26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6 253,000</w:t>
            </w:r>
          </w:p>
        </w:tc>
      </w:tr>
      <w:bookmarkStart w:id="27" w:name="_TocСамсоновское_сельское_поселение_Кост"/>
      <w:bookmarkEnd w:id="2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Самсоновское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1 160,000</w:t>
            </w:r>
          </w:p>
        </w:tc>
      </w:tr>
      <w:bookmarkStart w:id="28" w:name="_TocСандогорское_сельское_поселение_Кост"/>
      <w:bookmarkEnd w:id="2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1 470,000</w:t>
            </w:r>
          </w:p>
        </w:tc>
      </w:tr>
      <w:bookmarkStart w:id="29" w:name="_TocСередняковское_сельское_поселение_Ко"/>
      <w:bookmarkEnd w:id="2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"Середняковское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Середняковское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1E7FA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Сущевское_сельское_поселение_Костром"/>
      <w:bookmarkEnd w:id="30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Сущевское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3 036,000</w:t>
            </w:r>
          </w:p>
        </w:tc>
      </w:tr>
      <w:bookmarkStart w:id="31" w:name="_TocЧернопенское_сельское_поселение_Кост"/>
      <w:bookmarkEnd w:id="31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Чернопенское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1E7FA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Шунгенское_сельское_поселение_Костро"/>
      <w:bookmarkEnd w:id="32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Шунгенское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3 120,000</w:t>
            </w:r>
          </w:p>
        </w:tc>
      </w:tr>
      <w:bookmarkStart w:id="33" w:name="_TocБоровиковское_сельское_поселение_Кра"/>
      <w:bookmarkEnd w:id="33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Боровиковское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542,000</w:t>
            </w:r>
          </w:p>
        </w:tc>
      </w:tr>
      <w:bookmarkStart w:id="34" w:name="_TocГридинское_сельское_поселение_Красно"/>
      <w:bookmarkEnd w:id="34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lastRenderedPageBreak/>
              <w:fldChar w:fldCharType="begin"/>
            </w:r>
            <w:r w:rsidR="00F00789">
              <w:instrText>TC "Гридинское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Гридинское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711,000</w:t>
            </w:r>
          </w:p>
        </w:tc>
      </w:tr>
      <w:bookmarkStart w:id="35" w:name="_TocПодольское_сельское_поселение_Красно"/>
      <w:bookmarkEnd w:id="3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"Подольское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Подольское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695,000</w:t>
            </w:r>
          </w:p>
        </w:tc>
      </w:tr>
      <w:bookmarkStart w:id="36" w:name="_TocПрискоковское_сельское_поселение_Кра"/>
      <w:bookmarkEnd w:id="36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Прискоковское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1 771,000</w:t>
            </w:r>
          </w:p>
        </w:tc>
      </w:tr>
      <w:bookmarkStart w:id="37" w:name="_TocСидоровское_сельское_поселение_Красн"/>
      <w:bookmarkEnd w:id="3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"Сидоровское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Сидоровское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332,000</w:t>
            </w:r>
          </w:p>
        </w:tc>
      </w:tr>
      <w:bookmarkStart w:id="38" w:name="_TocЧапаевское_сельское_поселение_Красно"/>
      <w:bookmarkEnd w:id="3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1 339,000</w:t>
            </w:r>
          </w:p>
        </w:tc>
      </w:tr>
      <w:bookmarkStart w:id="39" w:name="_TocШолоховское_сельское_поселение_Красн"/>
      <w:bookmarkEnd w:id="3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1 914,000</w:t>
            </w:r>
          </w:p>
        </w:tc>
      </w:tr>
      <w:bookmarkStart w:id="40" w:name="_TocГородское_поселение_город_Нерехта_му"/>
      <w:bookmarkEnd w:id="40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Городское поселение город Нерехта муниципального района г</w:t>
            </w:r>
            <w:proofErr w:type="gramStart"/>
            <w:r w:rsidRPr="00F0078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22 827,000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23 722,000</w:t>
            </w:r>
          </w:p>
        </w:tc>
      </w:tr>
      <w:bookmarkStart w:id="41" w:name="_TocВолжское_сельское_поселение_муниципа"/>
      <w:bookmarkEnd w:id="41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F0078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2 310,000</w:t>
            </w:r>
          </w:p>
        </w:tc>
      </w:tr>
      <w:bookmarkStart w:id="42" w:name="_TocВоскресенское_сельское_поселение_мун"/>
      <w:bookmarkEnd w:id="42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Воскресенское сельское поселение муниципального района г</w:t>
            </w:r>
            <w:proofErr w:type="gramStart"/>
            <w:r w:rsidRPr="00F0078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4 591,000</w:t>
            </w:r>
          </w:p>
        </w:tc>
      </w:tr>
      <w:bookmarkStart w:id="43" w:name="_TocЕмсненское_сельское_поселение_муници"/>
      <w:bookmarkEnd w:id="43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Емсненское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муниципального района г</w:t>
            </w:r>
            <w:proofErr w:type="gramStart"/>
            <w:r w:rsidRPr="00F0078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1 531,000</w:t>
            </w:r>
          </w:p>
        </w:tc>
      </w:tr>
      <w:bookmarkStart w:id="44" w:name="_TocПригородное_сельское_поселение_муниц"/>
      <w:bookmarkEnd w:id="44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F0078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4 696,000</w:t>
            </w:r>
          </w:p>
        </w:tc>
      </w:tr>
      <w:bookmarkStart w:id="45" w:name="_TocГородское_поселение_поселок_Судислав"/>
      <w:bookmarkEnd w:id="4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Судиславль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5 457,000</w:t>
            </w:r>
          </w:p>
        </w:tc>
      </w:tr>
      <w:bookmarkStart w:id="46" w:name="_TocВоронское_сельское_поселение_Судисла"/>
      <w:bookmarkEnd w:id="46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"Воронское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Воронское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1 144,000</w:t>
            </w:r>
          </w:p>
        </w:tc>
      </w:tr>
      <w:bookmarkStart w:id="47" w:name="_TocРасловское_сельское_поселение_Судисл"/>
      <w:bookmarkEnd w:id="4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1 971,000</w:t>
            </w:r>
          </w:p>
        </w:tc>
      </w:tr>
      <w:bookmarkStart w:id="48" w:name="_TocСудиславское_сельское_поселение_Суди"/>
      <w:bookmarkEnd w:id="4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Судиславское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2 838,000</w:t>
            </w:r>
          </w:p>
        </w:tc>
      </w:tr>
      <w:bookmarkStart w:id="49" w:name="_TocГородское_поселение_поселок_Сусанино"/>
      <w:bookmarkEnd w:id="4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Сусанино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4 219,000</w:t>
            </w:r>
          </w:p>
        </w:tc>
      </w:tr>
      <w:bookmarkStart w:id="50" w:name="_TocАндреевское_сельское_поселение_Сусан"/>
      <w:bookmarkEnd w:id="50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Андреевское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267,000</w:t>
            </w:r>
          </w:p>
        </w:tc>
      </w:tr>
      <w:bookmarkStart w:id="51" w:name="_TocБуяковское_сельское_поселение_Сусани"/>
      <w:bookmarkEnd w:id="51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Буяковское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442,000</w:t>
            </w:r>
          </w:p>
        </w:tc>
      </w:tr>
      <w:bookmarkStart w:id="52" w:name="_TocСеверное_сельское_поселение_Сусанинс"/>
      <w:bookmarkEnd w:id="52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Северное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1E7FA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" w:name="_TocСокиринское_сельское_поселение_Сусан"/>
      <w:bookmarkEnd w:id="53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Сокиринское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730,000</w:t>
            </w:r>
          </w:p>
        </w:tc>
      </w:tr>
      <w:bookmarkStart w:id="54" w:name="_TocСумароковское_сельское_поселение_Сус"/>
      <w:bookmarkEnd w:id="54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Сумароковское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672,000</w:t>
            </w:r>
          </w:p>
        </w:tc>
      </w:tr>
      <w:bookmarkStart w:id="55" w:name="_TocЧенцовское_сельское_поселение_Сусани"/>
      <w:bookmarkEnd w:id="5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Ченцовское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1E7FA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" w:name="_TocГородское_поселение_город_Чухлома_Чу"/>
      <w:bookmarkEnd w:id="56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7 069,000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6 216,000</w:t>
            </w:r>
          </w:p>
        </w:tc>
      </w:tr>
      <w:bookmarkStart w:id="57" w:name="_TocНожкинское_сельское_поселение_Чухлом"/>
      <w:bookmarkEnd w:id="5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"Ножкинское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Ножкинское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588,000</w:t>
            </w:r>
          </w:p>
        </w:tc>
      </w:tr>
      <w:bookmarkStart w:id="58" w:name="_TocПетровское_сельское_поселение_Чухлом"/>
      <w:bookmarkEnd w:id="5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"Петровское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Петровское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965,000</w:t>
            </w:r>
          </w:p>
        </w:tc>
      </w:tr>
      <w:bookmarkStart w:id="59" w:name="_TocПовалихинское_сельское_поселение_Чух"/>
      <w:bookmarkEnd w:id="5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"Повалихинское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Повалихинское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440,000</w:t>
            </w:r>
          </w:p>
        </w:tc>
      </w:tr>
      <w:bookmarkStart w:id="60" w:name="_TocСудайское_сельское_поселение_Чухломс"/>
      <w:bookmarkEnd w:id="60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"Судайское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Судайское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1 920,000</w:t>
            </w:r>
          </w:p>
        </w:tc>
      </w:tr>
      <w:bookmarkStart w:id="61" w:name="_TocЧухломское_сельское_поселение_Чухлом"/>
      <w:bookmarkEnd w:id="61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585,000</w:t>
            </w:r>
          </w:p>
        </w:tc>
      </w:tr>
      <w:bookmarkStart w:id="62" w:name="_TocШартановское_сельское_поселение_Чухл"/>
      <w:bookmarkEnd w:id="62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"Шартановское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Шартановское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836,000</w:t>
            </w:r>
          </w:p>
        </w:tc>
      </w:tr>
      <w:bookmarkStart w:id="63" w:name="_TocЗебляковское_сельское_поселение_Шарь"/>
      <w:bookmarkEnd w:id="63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"Зебляковское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Зебляковское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2 834,000</w:t>
            </w:r>
          </w:p>
        </w:tc>
      </w:tr>
      <w:bookmarkStart w:id="64" w:name="_TocИвановское_сельское_поселение_Шарьин"/>
      <w:bookmarkEnd w:id="64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Ивановское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2 266,000</w:t>
            </w:r>
          </w:p>
        </w:tc>
      </w:tr>
      <w:bookmarkStart w:id="65" w:name="_TocКоневское_сельское_поселение_Шарьинс"/>
      <w:bookmarkEnd w:id="65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"Коневское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Коневское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330,000</w:t>
            </w:r>
          </w:p>
        </w:tc>
      </w:tr>
      <w:bookmarkStart w:id="66" w:name="_TocОдоевское_сельское_поселение_Шарьинс"/>
      <w:bookmarkEnd w:id="66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lastRenderedPageBreak/>
              <w:fldChar w:fldCharType="begin"/>
            </w:r>
            <w:r w:rsidR="00F00789">
              <w:instrText>TC "Одоевское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Одоевское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501,000</w:t>
            </w:r>
          </w:p>
        </w:tc>
      </w:tr>
      <w:bookmarkStart w:id="67" w:name="_TocТроицкое_сельское_поселение_Шарьинск"/>
      <w:bookmarkEnd w:id="67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"Троицкое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Троицкое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316,000</w:t>
            </w:r>
          </w:p>
        </w:tc>
      </w:tr>
      <w:bookmarkStart w:id="68" w:name="_TocШангское_сельское_поселение_Шарьинск"/>
      <w:bookmarkEnd w:id="68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Шангское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1 588,000</w:t>
            </w:r>
          </w:p>
        </w:tc>
      </w:tr>
      <w:bookmarkStart w:id="69" w:name="_TocШекшемское_сельское_поселение_Шарьин"/>
      <w:bookmarkEnd w:id="69"/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C5AC4">
            <w:pPr>
              <w:rPr>
                <w:vanish/>
              </w:rPr>
            </w:pPr>
            <w:r>
              <w:fldChar w:fldCharType="begin"/>
            </w:r>
            <w:r w:rsidR="00F00789">
              <w:instrText>TC "Шекшемское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1E7FA9" w:rsidRPr="00F00789" w:rsidRDefault="00F0078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Шекшемское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F00789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F00789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E7FA9" w:rsidRDefault="00F0078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1 398,000</w:t>
            </w:r>
          </w:p>
        </w:tc>
      </w:tr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FA9" w:rsidRDefault="00F0078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7FA9" w:rsidRDefault="00F0078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153 474,000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F0078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129 013,000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F0078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131 530,000</w:t>
            </w:r>
          </w:p>
        </w:tc>
      </w:tr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FA9" w:rsidRDefault="00F0078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7FA9" w:rsidRDefault="001E7FA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F0078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F0078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32 883,000</w:t>
            </w:r>
          </w:p>
        </w:tc>
      </w:tr>
      <w:tr w:rsidR="001E7FA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FA9" w:rsidRDefault="00F0078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7FA9" w:rsidRDefault="00F0078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153 474,000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F0078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158 570,000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E7FA9" w:rsidRDefault="00F0078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164 413,000</w:t>
            </w:r>
          </w:p>
        </w:tc>
      </w:tr>
    </w:tbl>
    <w:p w:rsidR="00FC5AC4" w:rsidRDefault="00FC5AC4"/>
    <w:sectPr w:rsidR="00FC5AC4" w:rsidSect="0011285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4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FA9" w:rsidRDefault="001E7FA9" w:rsidP="001E7FA9">
      <w:r>
        <w:separator/>
      </w:r>
    </w:p>
  </w:endnote>
  <w:endnote w:type="continuationSeparator" w:id="1">
    <w:p w:rsidR="001E7FA9" w:rsidRDefault="001E7FA9" w:rsidP="001E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7FA9">
      <w:trPr>
        <w:trHeight w:val="566"/>
      </w:trPr>
      <w:tc>
        <w:tcPr>
          <w:tcW w:w="10421" w:type="dxa"/>
        </w:tcPr>
        <w:p w:rsidR="001E7FA9" w:rsidRDefault="00FC5AC4">
          <w:pPr>
            <w:jc w:val="right"/>
            <w:rPr>
              <w:color w:val="000000"/>
            </w:rPr>
          </w:pPr>
          <w:r>
            <w:fldChar w:fldCharType="begin"/>
          </w:r>
          <w:r w:rsidR="00F00789">
            <w:rPr>
              <w:color w:val="000000"/>
            </w:rPr>
            <w:instrText>PAGE</w:instrText>
          </w:r>
          <w:r>
            <w:fldChar w:fldCharType="separate"/>
          </w:r>
          <w:r w:rsidR="0011285F">
            <w:rPr>
              <w:noProof/>
              <w:color w:val="000000"/>
            </w:rPr>
            <w:t>251</w:t>
          </w:r>
          <w:r>
            <w:fldChar w:fldCharType="end"/>
          </w:r>
        </w:p>
        <w:p w:rsidR="001E7FA9" w:rsidRDefault="001E7FA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FA9" w:rsidRDefault="001E7FA9" w:rsidP="001E7FA9">
      <w:r>
        <w:separator/>
      </w:r>
    </w:p>
  </w:footnote>
  <w:footnote w:type="continuationSeparator" w:id="1">
    <w:p w:rsidR="001E7FA9" w:rsidRDefault="001E7FA9" w:rsidP="001E7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E7FA9">
      <w:tc>
        <w:tcPr>
          <w:tcW w:w="10421" w:type="dxa"/>
        </w:tcPr>
        <w:p w:rsidR="001E7FA9" w:rsidRDefault="001E7FA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FA9"/>
    <w:rsid w:val="0011285F"/>
    <w:rsid w:val="001E7FA9"/>
    <w:rsid w:val="00F00789"/>
    <w:rsid w:val="00FC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7F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1792</Words>
  <Characters>10217</Characters>
  <Application>Microsoft Office Word</Application>
  <DocSecurity>0</DocSecurity>
  <Lines>85</Lines>
  <Paragraphs>23</Paragraphs>
  <ScaleCrop>false</ScaleCrop>
  <Company/>
  <LinksUpToDate>false</LinksUpToDate>
  <CharactersWithSpaces>11986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3</cp:revision>
  <dcterms:created xsi:type="dcterms:W3CDTF">2024-10-23T11:43:00Z</dcterms:created>
  <dcterms:modified xsi:type="dcterms:W3CDTF">2024-10-25T09:15:00Z</dcterms:modified>
</cp:coreProperties>
</file>